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5E0FE" w14:textId="56226991" w:rsidR="00A7753B" w:rsidRPr="00A75A0D" w:rsidRDefault="00A7753B" w:rsidP="00A7753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附件三：服务</w:t>
      </w:r>
      <w:r w:rsidRPr="00A75A0D">
        <w:rPr>
          <w:rFonts w:ascii="黑体" w:eastAsia="黑体" w:hAnsi="黑体" w:hint="eastAsia"/>
          <w:sz w:val="28"/>
          <w:szCs w:val="28"/>
        </w:rPr>
        <w:t>需求</w:t>
      </w:r>
    </w:p>
    <w:p w14:paraId="5F05665C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由</w:t>
      </w:r>
      <w:r w:rsidRPr="00A75A0D">
        <w:rPr>
          <w:rFonts w:ascii="黑体" w:eastAsia="黑体" w:hAnsi="黑体" w:hint="eastAsia"/>
          <w:szCs w:val="21"/>
        </w:rPr>
        <w:t>乙方与甲方</w:t>
      </w:r>
      <w:r w:rsidRPr="00A75A0D">
        <w:rPr>
          <w:rFonts w:ascii="黑体" w:eastAsia="黑体" w:hAnsi="黑体"/>
          <w:szCs w:val="21"/>
        </w:rPr>
        <w:t>决定聘用的员工签订劳动合同。</w:t>
      </w:r>
    </w:p>
    <w:p w14:paraId="6D34BB73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按照</w:t>
      </w:r>
      <w:r w:rsidRPr="00A75A0D">
        <w:rPr>
          <w:rFonts w:ascii="黑体" w:eastAsia="黑体" w:hAnsi="黑体" w:hint="eastAsia"/>
          <w:szCs w:val="21"/>
        </w:rPr>
        <w:t>甲方</w:t>
      </w:r>
      <w:r w:rsidRPr="00A75A0D">
        <w:rPr>
          <w:rFonts w:ascii="黑体" w:eastAsia="黑体" w:hAnsi="黑体"/>
          <w:szCs w:val="21"/>
        </w:rPr>
        <w:t>的要求与员工在劳动合同中依法约定劳动合同期限及试用期。</w:t>
      </w:r>
    </w:p>
    <w:p w14:paraId="1B08176D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依法按时、足额支付</w:t>
      </w:r>
      <w:r w:rsidRPr="00A75A0D">
        <w:rPr>
          <w:rFonts w:ascii="黑体" w:eastAsia="黑体" w:hAnsi="黑体" w:hint="eastAsia"/>
          <w:szCs w:val="21"/>
        </w:rPr>
        <w:t>员工</w:t>
      </w:r>
      <w:r w:rsidRPr="00A75A0D">
        <w:rPr>
          <w:rFonts w:ascii="黑体" w:eastAsia="黑体" w:hAnsi="黑体"/>
          <w:szCs w:val="21"/>
        </w:rPr>
        <w:t>劳动报酬，代扣代缴个人所得税（如有向外地员工发放工资的，由甲方支付异地取款费或异地汇款费）。</w:t>
      </w:r>
    </w:p>
    <w:p w14:paraId="207772C3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为员工缴纳社会保险（其企业承担部分由</w:t>
      </w:r>
      <w:r w:rsidRPr="00A75A0D">
        <w:rPr>
          <w:rFonts w:ascii="黑体" w:eastAsia="黑体" w:hAnsi="黑体" w:hint="eastAsia"/>
          <w:szCs w:val="21"/>
        </w:rPr>
        <w:t>招标人</w:t>
      </w:r>
      <w:r w:rsidRPr="00A75A0D">
        <w:rPr>
          <w:rFonts w:ascii="黑体" w:eastAsia="黑体" w:hAnsi="黑体"/>
          <w:szCs w:val="21"/>
        </w:rPr>
        <w:t>按时足额支付给</w:t>
      </w:r>
      <w:r w:rsidRPr="00A75A0D">
        <w:rPr>
          <w:rFonts w:ascii="黑体" w:eastAsia="黑体" w:hAnsi="黑体" w:hint="eastAsia"/>
          <w:szCs w:val="21"/>
        </w:rPr>
        <w:t>投标人</w:t>
      </w:r>
      <w:r w:rsidRPr="00A75A0D">
        <w:rPr>
          <w:rFonts w:ascii="黑体" w:eastAsia="黑体" w:hAnsi="黑体"/>
          <w:szCs w:val="21"/>
        </w:rPr>
        <w:t>，个人承担部分由</w:t>
      </w:r>
      <w:r w:rsidRPr="00A75A0D">
        <w:rPr>
          <w:rFonts w:ascii="黑体" w:eastAsia="黑体" w:hAnsi="黑体" w:hint="eastAsia"/>
          <w:szCs w:val="21"/>
        </w:rPr>
        <w:t>投标人</w:t>
      </w:r>
      <w:r w:rsidRPr="00A75A0D">
        <w:rPr>
          <w:rFonts w:ascii="黑体" w:eastAsia="黑体" w:hAnsi="黑体"/>
          <w:szCs w:val="21"/>
        </w:rPr>
        <w:t>在员工工资中代扣代缴）</w:t>
      </w:r>
      <w:r w:rsidRPr="00A75A0D">
        <w:rPr>
          <w:rFonts w:ascii="黑体" w:eastAsia="黑体" w:hAnsi="黑体" w:hint="eastAsia"/>
          <w:szCs w:val="21"/>
        </w:rPr>
        <w:t>。</w:t>
      </w:r>
    </w:p>
    <w:p w14:paraId="217A653A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教育员工遵守法律法规。</w:t>
      </w:r>
      <w:bookmarkStart w:id="0" w:name="_GoBack"/>
      <w:bookmarkEnd w:id="0"/>
    </w:p>
    <w:p w14:paraId="6F8A395C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教育员工遵守</w:t>
      </w:r>
      <w:r w:rsidRPr="00A75A0D">
        <w:rPr>
          <w:rFonts w:ascii="黑体" w:eastAsia="黑体" w:hAnsi="黑体" w:hint="eastAsia"/>
          <w:szCs w:val="21"/>
        </w:rPr>
        <w:t>甲方</w:t>
      </w:r>
      <w:r w:rsidRPr="00A75A0D">
        <w:rPr>
          <w:rFonts w:ascii="黑体" w:eastAsia="黑体" w:hAnsi="黑体"/>
          <w:szCs w:val="21"/>
        </w:rPr>
        <w:t>的各项规章制度，保守</w:t>
      </w:r>
      <w:r w:rsidRPr="00A75A0D">
        <w:rPr>
          <w:rFonts w:ascii="黑体" w:eastAsia="黑体" w:hAnsi="黑体" w:hint="eastAsia"/>
          <w:szCs w:val="21"/>
        </w:rPr>
        <w:t>甲方</w:t>
      </w:r>
      <w:r w:rsidRPr="00A75A0D">
        <w:rPr>
          <w:rFonts w:ascii="黑体" w:eastAsia="黑体" w:hAnsi="黑体"/>
          <w:szCs w:val="21"/>
        </w:rPr>
        <w:t>的商业秘密。</w:t>
      </w:r>
    </w:p>
    <w:p w14:paraId="24C76FB7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负责处理员工劳动争议事宜，在劳动争议过程中因</w:t>
      </w: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责任造成的赔偿或补偿及因</w:t>
      </w: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原因所产生的裁决费用，由</w:t>
      </w:r>
      <w:r w:rsidRPr="00A75A0D">
        <w:rPr>
          <w:rFonts w:ascii="黑体" w:eastAsia="黑体" w:hAnsi="黑体" w:hint="eastAsia"/>
          <w:szCs w:val="21"/>
        </w:rPr>
        <w:t>乙方</w:t>
      </w:r>
      <w:r w:rsidRPr="00A75A0D">
        <w:rPr>
          <w:rFonts w:ascii="黑体" w:eastAsia="黑体" w:hAnsi="黑体"/>
          <w:szCs w:val="21"/>
        </w:rPr>
        <w:t>承担。</w:t>
      </w:r>
    </w:p>
    <w:p w14:paraId="12158B89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解答</w:t>
      </w:r>
      <w:r w:rsidRPr="00A75A0D">
        <w:rPr>
          <w:rFonts w:ascii="黑体" w:eastAsia="黑体" w:hAnsi="黑体" w:hint="eastAsia"/>
          <w:szCs w:val="21"/>
        </w:rPr>
        <w:t>甲方</w:t>
      </w:r>
      <w:r w:rsidRPr="00A75A0D">
        <w:rPr>
          <w:rFonts w:ascii="黑体" w:eastAsia="黑体" w:hAnsi="黑体"/>
          <w:szCs w:val="21"/>
        </w:rPr>
        <w:t>关于劳动用工政策法规咨询及提供有关法律文件。</w:t>
      </w:r>
    </w:p>
    <w:p w14:paraId="5F96C841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根据相关政策为</w:t>
      </w:r>
      <w:r w:rsidRPr="00A75A0D">
        <w:rPr>
          <w:rFonts w:ascii="黑体" w:eastAsia="黑体" w:hAnsi="黑体" w:hint="eastAsia"/>
          <w:szCs w:val="21"/>
        </w:rPr>
        <w:t>甲方</w:t>
      </w:r>
      <w:r w:rsidRPr="00A75A0D">
        <w:rPr>
          <w:rFonts w:ascii="黑体" w:eastAsia="黑体" w:hAnsi="黑体"/>
          <w:szCs w:val="21"/>
        </w:rPr>
        <w:t>和员工及时提供各类人事证明</w:t>
      </w:r>
      <w:r w:rsidRPr="00A75A0D">
        <w:rPr>
          <w:rFonts w:ascii="黑体" w:eastAsia="黑体" w:hAnsi="黑体" w:hint="eastAsia"/>
          <w:kern w:val="0"/>
          <w:szCs w:val="21"/>
        </w:rPr>
        <w:t>或相关文件</w:t>
      </w:r>
      <w:r w:rsidRPr="00A75A0D">
        <w:rPr>
          <w:rFonts w:ascii="黑体" w:eastAsia="黑体" w:hAnsi="黑体"/>
          <w:szCs w:val="21"/>
        </w:rPr>
        <w:t>。</w:t>
      </w:r>
    </w:p>
    <w:p w14:paraId="368D5C60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依法按时足额缴纳员工的社会保险</w:t>
      </w:r>
      <w:r w:rsidRPr="00A75A0D">
        <w:rPr>
          <w:rFonts w:ascii="黑体" w:eastAsia="黑体" w:hAnsi="黑体" w:hint="eastAsia"/>
          <w:szCs w:val="21"/>
        </w:rPr>
        <w:t>和住房公积金</w:t>
      </w:r>
      <w:r w:rsidRPr="00A75A0D">
        <w:rPr>
          <w:rFonts w:ascii="黑体" w:eastAsia="黑体" w:hAnsi="黑体"/>
          <w:szCs w:val="21"/>
        </w:rPr>
        <w:t>费用，负责办理员工在</w:t>
      </w:r>
      <w:r w:rsidRPr="00A75A0D">
        <w:rPr>
          <w:rFonts w:ascii="黑体" w:eastAsia="黑体" w:hAnsi="黑体" w:hint="eastAsia"/>
          <w:szCs w:val="21"/>
        </w:rPr>
        <w:t>甲方</w:t>
      </w:r>
      <w:r w:rsidRPr="00A75A0D">
        <w:rPr>
          <w:rFonts w:ascii="黑体" w:eastAsia="黑体" w:hAnsi="黑体"/>
          <w:szCs w:val="21"/>
        </w:rPr>
        <w:t>工作期间各项社会保险（养老，失业，工伤，医疗，生育）的申报、申领、保险关系转移、理赔等手续。</w:t>
      </w:r>
    </w:p>
    <w:p w14:paraId="681DA4E4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为办理补充医疗保险的员工，提供医药费报销服务。</w:t>
      </w:r>
    </w:p>
    <w:p w14:paraId="544BACBF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为符合法律法规规定退休条件的员工办理退休手续</w:t>
      </w:r>
      <w:r w:rsidRPr="00A75A0D">
        <w:rPr>
          <w:rFonts w:ascii="黑体" w:eastAsia="黑体" w:hAnsi="黑体" w:hint="eastAsia"/>
          <w:szCs w:val="21"/>
        </w:rPr>
        <w:t>。</w:t>
      </w:r>
    </w:p>
    <w:p w14:paraId="762F0721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依法按时足额为员工办理住房公积金相关手续。</w:t>
      </w:r>
    </w:p>
    <w:p w14:paraId="053184D6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根据规定为员工提供相关福利待遇。</w:t>
      </w:r>
    </w:p>
    <w:p w14:paraId="57C1C55B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/>
          <w:szCs w:val="21"/>
        </w:rPr>
        <w:t>为员工提供人事档案管理、证件办</w:t>
      </w:r>
      <w:r w:rsidRPr="00A75A0D">
        <w:rPr>
          <w:rFonts w:ascii="黑体" w:eastAsia="黑体" w:hAnsi="黑体" w:hint="eastAsia"/>
          <w:szCs w:val="21"/>
        </w:rPr>
        <w:t>理</w:t>
      </w:r>
      <w:r w:rsidRPr="00A75A0D">
        <w:rPr>
          <w:rFonts w:ascii="黑体" w:eastAsia="黑体" w:hAnsi="黑体"/>
          <w:szCs w:val="21"/>
        </w:rPr>
        <w:t>、出具证明等相关服务。</w:t>
      </w:r>
    </w:p>
    <w:p w14:paraId="3FBD1611" w14:textId="77777777" w:rsidR="00A7753B" w:rsidRPr="00A75A0D" w:rsidRDefault="00A7753B" w:rsidP="00A7753B">
      <w:pPr>
        <w:pStyle w:val="a7"/>
        <w:numPr>
          <w:ilvl w:val="0"/>
          <w:numId w:val="1"/>
        </w:numPr>
        <w:spacing w:line="400" w:lineRule="exact"/>
        <w:ind w:firstLine="420"/>
        <w:rPr>
          <w:rFonts w:ascii="黑体" w:eastAsia="黑体" w:hAnsi="黑体"/>
          <w:szCs w:val="21"/>
        </w:rPr>
      </w:pPr>
      <w:r w:rsidRPr="00A75A0D">
        <w:rPr>
          <w:rFonts w:ascii="黑体" w:eastAsia="黑体" w:hAnsi="黑体" w:hint="eastAsia"/>
          <w:szCs w:val="21"/>
        </w:rPr>
        <w:t>派遣员工患病，负伤、死亡等重大意外变故时，应对派遣人员进行慰问，承担慰问费用。</w:t>
      </w:r>
    </w:p>
    <w:p w14:paraId="4161566A" w14:textId="77777777" w:rsidR="00AD591B" w:rsidRPr="00A7753B" w:rsidRDefault="00AD591B"/>
    <w:sectPr w:rsidR="00AD591B" w:rsidRPr="00A7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C4FE6" w14:textId="77777777" w:rsidR="00120A92" w:rsidRDefault="00120A92" w:rsidP="00A7753B">
      <w:r>
        <w:separator/>
      </w:r>
    </w:p>
  </w:endnote>
  <w:endnote w:type="continuationSeparator" w:id="0">
    <w:p w14:paraId="7B9CDDAF" w14:textId="77777777" w:rsidR="00120A92" w:rsidRDefault="00120A92" w:rsidP="00A7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4CF42" w14:textId="77777777" w:rsidR="00120A92" w:rsidRDefault="00120A92" w:rsidP="00A7753B">
      <w:r>
        <w:separator/>
      </w:r>
    </w:p>
  </w:footnote>
  <w:footnote w:type="continuationSeparator" w:id="0">
    <w:p w14:paraId="639CC161" w14:textId="77777777" w:rsidR="00120A92" w:rsidRDefault="00120A92" w:rsidP="00A7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1"/>
      <w:numFmt w:val="chineseCountingThousand"/>
      <w:suff w:val="space"/>
      <w:lvlText w:val="（%1）"/>
      <w:lvlJc w:val="left"/>
      <w:pPr>
        <w:ind w:left="0" w:firstLine="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01"/>
    <w:rsid w:val="00120A92"/>
    <w:rsid w:val="003C1301"/>
    <w:rsid w:val="00A7753B"/>
    <w:rsid w:val="00A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45421"/>
  <w15:chartTrackingRefBased/>
  <w15:docId w15:val="{C08BEF87-B4EF-45E2-88E1-0CA7BD65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53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53B"/>
    <w:rPr>
      <w:sz w:val="18"/>
      <w:szCs w:val="18"/>
    </w:rPr>
  </w:style>
  <w:style w:type="paragraph" w:styleId="a7">
    <w:name w:val="List Paragraph"/>
    <w:basedOn w:val="a"/>
    <w:uiPriority w:val="34"/>
    <w:qFormat/>
    <w:rsid w:val="00A77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hefeng</dc:creator>
  <cp:keywords/>
  <dc:description/>
  <cp:lastModifiedBy>hefeng</cp:lastModifiedBy>
  <cp:revision>2</cp:revision>
  <dcterms:created xsi:type="dcterms:W3CDTF">2025-10-28T02:53:00Z</dcterms:created>
  <dcterms:modified xsi:type="dcterms:W3CDTF">2025-10-28T02:54:00Z</dcterms:modified>
</cp:coreProperties>
</file>